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FA" w:rsidRDefault="00DA1FFA" w:rsidP="00DA1FFA">
      <w:pPr>
        <w:spacing w:after="0" w:line="240" w:lineRule="auto"/>
        <w:contextualSpacing/>
        <w:rPr>
          <w:rFonts w:ascii="Times New Roman" w:eastAsia="Times New Roman" w:hAnsi="Times New Roman" w:cs="Times New Roman"/>
          <w:b/>
          <w:color w:val="00B0F0"/>
          <w:lang w:eastAsia="el-GR"/>
        </w:rPr>
      </w:pPr>
      <w:r w:rsidRPr="008F3E2E">
        <w:rPr>
          <w:rFonts w:ascii="Times New Roman" w:eastAsia="Times New Roman" w:hAnsi="Times New Roman" w:cs="Times New Roman"/>
          <w:b/>
          <w:color w:val="00B0F0"/>
          <w:lang w:eastAsia="el-GR"/>
        </w:rPr>
        <w:t xml:space="preserve">ΥΠΟΔΕΙΓΜΑ </w:t>
      </w:r>
      <w:r>
        <w:rPr>
          <w:rFonts w:ascii="Times New Roman" w:eastAsia="Times New Roman" w:hAnsi="Times New Roman" w:cs="Times New Roman"/>
          <w:b/>
          <w:color w:val="00B0F0"/>
          <w:lang w:eastAsia="el-GR"/>
        </w:rPr>
        <w:t xml:space="preserve"> 5 </w:t>
      </w:r>
      <w:r w:rsidRPr="008F3E2E">
        <w:rPr>
          <w:rFonts w:ascii="Times New Roman" w:eastAsia="Times New Roman" w:hAnsi="Times New Roman" w:cs="Times New Roman"/>
          <w:b/>
          <w:color w:val="00B0F0"/>
          <w:lang w:eastAsia="el-GR"/>
        </w:rPr>
        <w:t>Y/Δ</w:t>
      </w:r>
      <w:r>
        <w:rPr>
          <w:rFonts w:ascii="Times New Roman" w:eastAsia="Times New Roman" w:hAnsi="Times New Roman" w:cs="Times New Roman"/>
          <w:b/>
          <w:color w:val="00B0F0"/>
          <w:lang w:eastAsia="el-GR"/>
        </w:rPr>
        <w:t xml:space="preserve"> </w:t>
      </w:r>
    </w:p>
    <w:p w:rsidR="00DA1FFA" w:rsidRPr="00431D84" w:rsidRDefault="00DA1FFA" w:rsidP="00DA1FFA">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Pr>
          <w:rFonts w:ascii="Times New Roman" w:eastAsia="Times New Roman" w:hAnsi="Times New Roman" w:cs="Times New Roman"/>
          <w:b/>
          <w:color w:val="000000" w:themeColor="text1"/>
          <w:sz w:val="16"/>
          <w:lang w:eastAsia="el-GR"/>
        </w:rPr>
        <w:t xml:space="preserve">Α ΔΙΚΑΙΟΛΟΓΗΤΙΚΑ ΚΑΤΑΚΥΡΩΣΗΣ ΜΕ ΑΡ. 10  </w:t>
      </w:r>
      <w:r w:rsidRPr="00431D84">
        <w:rPr>
          <w:rFonts w:ascii="Times New Roman" w:eastAsia="Times New Roman" w:hAnsi="Times New Roman" w:cs="Times New Roman"/>
          <w:b/>
          <w:color w:val="000000" w:themeColor="text1"/>
          <w:sz w:val="16"/>
          <w:lang w:eastAsia="el-GR"/>
        </w:rPr>
        <w:t>)</w:t>
      </w:r>
    </w:p>
    <w:p w:rsidR="00DA1FFA" w:rsidRPr="003D44CD" w:rsidRDefault="00DA1FFA" w:rsidP="00DA1FFA">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DA1FFA" w:rsidRDefault="00DA1FFA" w:rsidP="00DA1FFA">
      <w:pPr>
        <w:spacing w:after="0" w:line="240" w:lineRule="auto"/>
        <w:rPr>
          <w:rFonts w:ascii="Times New Roman" w:eastAsia="Times New Roman" w:hAnsi="Times New Roman" w:cs="Times New Roman"/>
          <w:sz w:val="24"/>
          <w:szCs w:val="24"/>
          <w:lang w:eastAsia="el-GR"/>
        </w:rPr>
      </w:pPr>
    </w:p>
    <w:p w:rsidR="00DA1FFA" w:rsidRPr="00F729F8" w:rsidRDefault="00DA1FFA" w:rsidP="00DA1FFA">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A1FFA" w:rsidRPr="00AD008E" w:rsidRDefault="00DA1FFA" w:rsidP="00DA1FFA">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A1FFA" w:rsidRPr="00F729F8" w:rsidTr="00954E59">
        <w:trPr>
          <w:cantSplit/>
          <w:trHeight w:val="397"/>
        </w:trPr>
        <w:tc>
          <w:tcPr>
            <w:tcW w:w="10485" w:type="dxa"/>
            <w:gridSpan w:val="15"/>
            <w:tcBorders>
              <w:bottom w:val="single" w:sz="4" w:space="0" w:color="auto"/>
            </w:tcBorders>
          </w:tcPr>
          <w:p w:rsidR="00DA1FFA" w:rsidRPr="00F729F8" w:rsidRDefault="00DA1FFA" w:rsidP="00954E59">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A1FFA" w:rsidRPr="00F729F8" w:rsidTr="00954E59">
        <w:trPr>
          <w:cantSplit/>
          <w:trHeight w:val="261"/>
        </w:trPr>
        <w:tc>
          <w:tcPr>
            <w:tcW w:w="10485" w:type="dxa"/>
            <w:gridSpan w:val="15"/>
            <w:tcBorders>
              <w:left w:val="nil"/>
              <w:right w:val="nil"/>
            </w:tcBorders>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c>
          <w:tcPr>
            <w:tcW w:w="1080" w:type="dxa"/>
            <w:gridSpan w:val="3"/>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A1FFA" w:rsidRPr="00F729F8" w:rsidRDefault="00DA1FFA" w:rsidP="00954E59">
            <w:pPr>
              <w:spacing w:before="240" w:after="0" w:line="240" w:lineRule="auto"/>
              <w:ind w:right="-2332"/>
              <w:rPr>
                <w:rFonts w:ascii="Arial" w:eastAsia="Times New Roman" w:hAnsi="Arial" w:cs="Arial"/>
                <w:sz w:val="16"/>
                <w:szCs w:val="24"/>
                <w:lang w:eastAsia="el-GR"/>
              </w:rPr>
            </w:pPr>
          </w:p>
        </w:tc>
      </w:tr>
      <w:tr w:rsidR="00DA1FFA" w:rsidRPr="00F729F8" w:rsidTr="00954E59">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1697"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520"/>
        </w:trPr>
        <w:tc>
          <w:tcPr>
            <w:tcW w:w="2355" w:type="dxa"/>
            <w:gridSpan w:val="3"/>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w:t>
            </w:r>
            <w:proofErr w:type="spellEnd"/>
            <w:r w:rsidRPr="00F729F8">
              <w:rPr>
                <w:rFonts w:ascii="Arial" w:eastAsia="Times New Roman" w:hAnsi="Arial" w:cs="Arial"/>
                <w:sz w:val="16"/>
                <w:szCs w:val="24"/>
                <w:lang w:eastAsia="el-GR"/>
              </w:rPr>
              <w:t xml:space="preserve">.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1440" w:type="dxa"/>
            <w:gridSpan w:val="2"/>
            <w:vAlign w:val="bottom"/>
          </w:tcPr>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r>
    </w:tbl>
    <w:p w:rsidR="00DA1FFA" w:rsidRDefault="00DA1FFA" w:rsidP="00DA1FFA">
      <w:pPr>
        <w:jc w:val="both"/>
        <w:rPr>
          <w:rFonts w:ascii="Times New Roman" w:hAnsi="Times New Roman" w:cs="Times New Roman"/>
          <w:b/>
          <w:sz w:val="20"/>
          <w:szCs w:val="20"/>
        </w:rPr>
      </w:pPr>
    </w:p>
    <w:p w:rsidR="00DA1FFA" w:rsidRDefault="00DA1FFA" w:rsidP="00DA1FFA">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DA1FFA" w:rsidRPr="00580E24" w:rsidRDefault="00DA1FFA" w:rsidP="00DA1FFA">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με δικαστική ή διοικητική απόφαση που δεν έχουν καταστεί τελεσίδικες και με δεσμευ</w:t>
      </w:r>
      <w:r>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DA1FFA" w:rsidRPr="00580E24" w:rsidRDefault="00DA1FFA" w:rsidP="00DA1FFA">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DA1FFA"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p w:rsidR="00DA1FFA" w:rsidRPr="00580E24" w:rsidRDefault="00DA1FFA" w:rsidP="00DA1FFA">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DA1FFA" w:rsidRPr="00580E24" w:rsidRDefault="00DA1FFA" w:rsidP="00DA1FFA">
      <w:pPr>
        <w:pStyle w:val="Default"/>
        <w:jc w:val="both"/>
        <w:rPr>
          <w:rFonts w:eastAsia="Calibri"/>
          <w:sz w:val="20"/>
          <w:szCs w:val="20"/>
        </w:rPr>
      </w:pPr>
      <w:r w:rsidRPr="00580E24">
        <w:rPr>
          <w:b/>
          <w:color w:val="auto"/>
          <w:sz w:val="20"/>
          <w:szCs w:val="20"/>
        </w:rPr>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DA1FFA" w:rsidRDefault="00DA1FFA" w:rsidP="00DA1FFA">
      <w:pPr>
        <w:pStyle w:val="Default"/>
        <w:framePr w:hSpace="180" w:wrap="around" w:vAnchor="text" w:hAnchor="margin" w:y="-36"/>
        <w:jc w:val="both"/>
        <w:rPr>
          <w:b/>
          <w:color w:val="auto"/>
          <w:sz w:val="20"/>
          <w:szCs w:val="20"/>
        </w:rPr>
      </w:pPr>
      <w:r w:rsidRPr="00580E24">
        <w:rPr>
          <w:b/>
          <w:color w:val="auto"/>
          <w:sz w:val="20"/>
          <w:szCs w:val="20"/>
        </w:rPr>
        <w:lastRenderedPageBreak/>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DA1FFA" w:rsidRDefault="00DA1FFA" w:rsidP="00DA1FFA">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w:t>
      </w:r>
      <w:proofErr w:type="spellStart"/>
      <w:r w:rsidRPr="00580E24">
        <w:rPr>
          <w:rFonts w:eastAsia="Calibri"/>
          <w:sz w:val="20"/>
          <w:szCs w:val="20"/>
        </w:rPr>
        <w:t>ουμε</w:t>
      </w:r>
      <w:proofErr w:type="spellEnd"/>
      <w:r w:rsidRPr="00580E24">
        <w:rPr>
          <w:rFonts w:eastAsia="Calibri"/>
          <w:sz w:val="20"/>
          <w:szCs w:val="20"/>
        </w:rPr>
        <w:t xml:space="preserve"> αμελλητί σχετικά την αναθέτουσα αρχή</w:t>
      </w:r>
      <w:r>
        <w:rPr>
          <w:rFonts w:eastAsia="Calibri"/>
          <w:sz w:val="20"/>
          <w:szCs w:val="20"/>
        </w:rPr>
        <w:t>.</w:t>
      </w:r>
      <w:r w:rsidRPr="00580E24">
        <w:rPr>
          <w:b/>
          <w:color w:val="auto"/>
          <w:sz w:val="20"/>
          <w:szCs w:val="20"/>
        </w:rPr>
        <w:t xml:space="preserve"> </w:t>
      </w:r>
    </w:p>
    <w:p w:rsidR="00DA1FFA" w:rsidRPr="00580E24" w:rsidRDefault="00DA1FFA" w:rsidP="00DA1FFA">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DA1FFA" w:rsidRDefault="00DA1FFA" w:rsidP="00DA1FFA">
      <w:pPr>
        <w:jc w:val="both"/>
        <w:rPr>
          <w:rFonts w:ascii="Times New Roman" w:eastAsia="Calibri" w:hAnsi="Times New Roman" w:cs="Times New Roman"/>
          <w:color w:val="000000"/>
          <w:sz w:val="20"/>
          <w:szCs w:val="20"/>
        </w:rPr>
      </w:pPr>
    </w:p>
    <w:p w:rsidR="00DA1FFA" w:rsidRDefault="00DA1FFA" w:rsidP="00DA1FFA">
      <w:pPr>
        <w:pStyle w:val="a3"/>
        <w:ind w:left="0" w:right="484"/>
        <w:jc w:val="right"/>
        <w:rPr>
          <w:sz w:val="16"/>
        </w:rPr>
      </w:pPr>
      <w:r>
        <w:rPr>
          <w:sz w:val="16"/>
        </w:rPr>
        <w:t xml:space="preserve">Ημερομηνία:      </w:t>
      </w:r>
      <w:r w:rsidRPr="0060098D">
        <w:rPr>
          <w:sz w:val="16"/>
          <w:highlight w:val="yellow"/>
        </w:rPr>
        <w:t>……/…… /2021</w:t>
      </w:r>
    </w:p>
    <w:p w:rsidR="00DA1FFA" w:rsidRDefault="00DA1FFA" w:rsidP="00DA1FFA">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DA1FFA" w:rsidRDefault="00DA1FFA" w:rsidP="00DA1FFA">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ών/</w:t>
      </w:r>
      <w:proofErr w:type="spellStart"/>
      <w:r>
        <w:rPr>
          <w:rFonts w:ascii="Times New Roman" w:eastAsia="Times New Roman" w:hAnsi="Times New Roman" w:cs="Times New Roman"/>
          <w:sz w:val="16"/>
          <w:szCs w:val="24"/>
          <w:lang w:eastAsia="el-GR"/>
        </w:rPr>
        <w:t>ουσα</w:t>
      </w:r>
      <w:proofErr w:type="spellEnd"/>
      <w:r>
        <w:rPr>
          <w:rFonts w:ascii="Times New Roman" w:eastAsia="Times New Roman" w:hAnsi="Times New Roman" w:cs="Times New Roman"/>
          <w:sz w:val="16"/>
          <w:szCs w:val="24"/>
          <w:lang w:eastAsia="el-GR"/>
        </w:rPr>
        <w:t xml:space="preserve"> </w:t>
      </w:r>
    </w:p>
    <w:p w:rsidR="00DA1FFA" w:rsidRPr="00512BE5" w:rsidRDefault="00DA1FFA" w:rsidP="00DA1FFA">
      <w:pPr>
        <w:pStyle w:val="a3"/>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E20008" w:rsidRDefault="00E20008">
      <w:bookmarkStart w:id="0" w:name="_GoBack"/>
      <w:bookmarkEnd w:id="0"/>
    </w:p>
    <w:sectPr w:rsidR="00E20008" w:rsidSect="0069729C">
      <w:pgSz w:w="11906" w:h="16838"/>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B"/>
    <w:rsid w:val="00343A5B"/>
    <w:rsid w:val="0069729C"/>
    <w:rsid w:val="00DA1FFA"/>
    <w:rsid w:val="00E20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93EF"/>
  <w15:chartTrackingRefBased/>
  <w15:docId w15:val="{4234260D-1332-47B1-86F1-25A4AB8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F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Char"/>
    <w:rsid w:val="00DA1FFA"/>
    <w:pPr>
      <w:spacing w:after="0" w:line="240" w:lineRule="auto"/>
      <w:ind w:left="-180"/>
    </w:pPr>
    <w:rPr>
      <w:rFonts w:ascii="Arial" w:eastAsia="Times New Roman" w:hAnsi="Arial" w:cs="Arial"/>
      <w:sz w:val="20"/>
      <w:szCs w:val="24"/>
      <w:lang w:eastAsia="el-GR"/>
    </w:rPr>
  </w:style>
  <w:style w:type="character" w:customStyle="1" w:styleId="Char">
    <w:name w:val="Σώμα κείμενου με εσοχή Char"/>
    <w:basedOn w:val="a0"/>
    <w:link w:val="a3"/>
    <w:rsid w:val="00DA1FFA"/>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2021-07-30T10:19:00Z</dcterms:created>
  <dcterms:modified xsi:type="dcterms:W3CDTF">2021-07-30T10:19:00Z</dcterms:modified>
</cp:coreProperties>
</file>