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8C" w:rsidRPr="001820F0" w:rsidRDefault="0074368C" w:rsidP="00F3495E">
      <w:pPr>
        <w:rPr>
          <w:rFonts w:ascii="Arial" w:hAnsi="Arial" w:cs="Arial"/>
          <w:b/>
          <w:i/>
          <w:lang w:val="en-US"/>
        </w:rPr>
      </w:pPr>
    </w:p>
    <w:p w:rsidR="00F3495E" w:rsidRPr="00AE4243" w:rsidRDefault="00F3495E" w:rsidP="00AE4243">
      <w:pPr>
        <w:jc w:val="center"/>
        <w:rPr>
          <w:rFonts w:ascii="Arial" w:hAnsi="Arial" w:cs="Arial"/>
          <w:b/>
          <w:i/>
          <w:sz w:val="32"/>
          <w:szCs w:val="32"/>
        </w:rPr>
      </w:pPr>
      <w:r w:rsidRPr="00AE4243">
        <w:rPr>
          <w:rFonts w:ascii="Arial" w:hAnsi="Arial" w:cs="Arial"/>
          <w:b/>
          <w:i/>
          <w:sz w:val="32"/>
          <w:szCs w:val="32"/>
        </w:rPr>
        <w:t>Μάθηση και ψυχαγωγία</w:t>
      </w:r>
      <w:bookmarkStart w:id="0" w:name="_GoBack"/>
      <w:bookmarkEnd w:id="0"/>
    </w:p>
    <w:p w:rsidR="00AE4243" w:rsidRDefault="00AE4243" w:rsidP="00F3495E">
      <w:pPr>
        <w:rPr>
          <w:rFonts w:ascii="Arial" w:hAnsi="Arial" w:cs="Arial"/>
          <w:b/>
          <w:u w:val="single"/>
          <w:lang w:val="en-US"/>
        </w:rPr>
      </w:pPr>
    </w:p>
    <w:p w:rsidR="001B68ED" w:rsidRPr="00F3495E" w:rsidRDefault="00F3495E" w:rsidP="00F3495E">
      <w:pPr>
        <w:rPr>
          <w:rFonts w:ascii="Arial" w:hAnsi="Arial" w:cs="Arial"/>
          <w:b/>
          <w:u w:val="single"/>
        </w:rPr>
      </w:pPr>
      <w:r w:rsidRPr="00F3495E">
        <w:rPr>
          <w:rFonts w:ascii="Arial" w:hAnsi="Arial" w:cs="Arial"/>
          <w:b/>
          <w:u w:val="single"/>
        </w:rPr>
        <w:t>ΛΑΒΥΡΙΝΘΟΙ</w:t>
      </w:r>
    </w:p>
    <w:p w:rsidR="001F23AF" w:rsidRPr="00F3495E" w:rsidRDefault="00AD5407" w:rsidP="00F3495E">
      <w:pPr>
        <w:spacing w:after="0"/>
        <w:rPr>
          <w:rFonts w:ascii="Arial" w:hAnsi="Arial" w:cs="Arial"/>
        </w:rPr>
      </w:pPr>
      <w:r w:rsidRPr="00F3495E">
        <w:rPr>
          <w:rFonts w:ascii="Arial" w:hAnsi="Arial" w:cs="Arial"/>
        </w:rPr>
        <w:t xml:space="preserve">Οι Λαβύρινθοι είναι μια δραστηριότητα πολύ ευχάριστη για τα παιδιά κι ένα μέσο που χρησιμοποιούν </w:t>
      </w:r>
      <w:r w:rsidR="00941CD2" w:rsidRPr="00F3495E">
        <w:rPr>
          <w:rFonts w:ascii="Arial" w:hAnsi="Arial" w:cs="Arial"/>
        </w:rPr>
        <w:t xml:space="preserve">συχνά </w:t>
      </w:r>
      <w:r w:rsidRPr="00F3495E">
        <w:rPr>
          <w:rFonts w:ascii="Arial" w:hAnsi="Arial" w:cs="Arial"/>
        </w:rPr>
        <w:t>οι θεραπευτές, παιδαγωγοί κ.α.</w:t>
      </w:r>
      <w:r w:rsidR="0074368C">
        <w:rPr>
          <w:rFonts w:ascii="Arial" w:hAnsi="Arial" w:cs="Arial"/>
        </w:rPr>
        <w:t xml:space="preserve"> </w:t>
      </w:r>
      <w:r w:rsidR="00941CD2" w:rsidRPr="00F3495E">
        <w:rPr>
          <w:rFonts w:ascii="Arial" w:hAnsi="Arial" w:cs="Arial"/>
        </w:rPr>
        <w:t>Το παιδί καλείται</w:t>
      </w:r>
      <w:r w:rsidR="008F5576">
        <w:rPr>
          <w:rFonts w:ascii="Arial" w:hAnsi="Arial" w:cs="Arial"/>
        </w:rPr>
        <w:t xml:space="preserve"> </w:t>
      </w:r>
      <w:r w:rsidR="00941CD2" w:rsidRPr="00F3495E">
        <w:rPr>
          <w:rFonts w:ascii="Arial" w:hAnsi="Arial" w:cs="Arial"/>
        </w:rPr>
        <w:t>να λύσει ένα πρόβλημα. Να βρει την σωστή διαδρομή για να φτάσει στην έξοδο του λαβύρινθου.</w:t>
      </w:r>
      <w:r w:rsidR="0074368C">
        <w:rPr>
          <w:rFonts w:ascii="Arial" w:hAnsi="Arial" w:cs="Arial"/>
        </w:rPr>
        <w:t xml:space="preserve"> </w:t>
      </w:r>
      <w:r w:rsidR="00941CD2" w:rsidRPr="00F3495E">
        <w:rPr>
          <w:rFonts w:ascii="Arial" w:hAnsi="Arial" w:cs="Arial"/>
        </w:rPr>
        <w:t xml:space="preserve">Για να επιτευχθεί αυτό θα πρέπει να ελεγχθούν και </w:t>
      </w:r>
      <w:r w:rsidR="001F23AF" w:rsidRPr="00F3495E">
        <w:rPr>
          <w:rFonts w:ascii="Arial" w:hAnsi="Arial" w:cs="Arial"/>
        </w:rPr>
        <w:t xml:space="preserve"> να ενισχυθούν </w:t>
      </w:r>
      <w:r w:rsidRPr="00F3495E">
        <w:rPr>
          <w:rFonts w:ascii="Arial" w:hAnsi="Arial" w:cs="Arial"/>
        </w:rPr>
        <w:t xml:space="preserve"> σημαντικά</w:t>
      </w:r>
      <w:r w:rsidR="001F23AF" w:rsidRPr="00F3495E">
        <w:rPr>
          <w:rFonts w:ascii="Arial" w:hAnsi="Arial" w:cs="Arial"/>
        </w:rPr>
        <w:t xml:space="preserve"> δεξιότητες όπως: </w:t>
      </w:r>
    </w:p>
    <w:p w:rsidR="00AD5407" w:rsidRPr="00F3495E" w:rsidRDefault="001F23AF" w:rsidP="00F3495E">
      <w:pPr>
        <w:rPr>
          <w:rFonts w:ascii="Arial" w:hAnsi="Arial" w:cs="Arial"/>
        </w:rPr>
      </w:pPr>
      <w:r w:rsidRPr="00F3495E">
        <w:rPr>
          <w:rFonts w:ascii="Arial" w:hAnsi="Arial" w:cs="Arial"/>
        </w:rPr>
        <w:t xml:space="preserve"> -</w:t>
      </w:r>
      <w:proofErr w:type="spellStart"/>
      <w:r w:rsidR="00AD5407" w:rsidRPr="00F3495E">
        <w:rPr>
          <w:rFonts w:ascii="Arial" w:hAnsi="Arial" w:cs="Arial"/>
        </w:rPr>
        <w:t>οπτικοκινητικός</w:t>
      </w:r>
      <w:proofErr w:type="spellEnd"/>
      <w:r w:rsidR="00AD5407" w:rsidRPr="00F3495E">
        <w:rPr>
          <w:rFonts w:ascii="Arial" w:hAnsi="Arial" w:cs="Arial"/>
        </w:rPr>
        <w:t xml:space="preserve"> συντονισμός</w:t>
      </w:r>
      <w:r w:rsidRPr="00F3495E">
        <w:rPr>
          <w:rFonts w:ascii="Arial" w:hAnsi="Arial" w:cs="Arial"/>
        </w:rPr>
        <w:t xml:space="preserve">. Ο έλεγχος του μολυβιού είναι μια διαδικασία που απαιτεί συνδυασμό πολλών δεξιοτήτων για την </w:t>
      </w:r>
      <w:proofErr w:type="spellStart"/>
      <w:r w:rsidRPr="00F3495E">
        <w:rPr>
          <w:rFonts w:ascii="Arial" w:hAnsi="Arial" w:cs="Arial"/>
        </w:rPr>
        <w:t>γραφοκινητική</w:t>
      </w:r>
      <w:proofErr w:type="spellEnd"/>
      <w:r w:rsidRPr="00F3495E">
        <w:rPr>
          <w:rFonts w:ascii="Arial" w:hAnsi="Arial" w:cs="Arial"/>
        </w:rPr>
        <w:t xml:space="preserve"> διαδικασία.</w:t>
      </w:r>
    </w:p>
    <w:p w:rsidR="001F23AF" w:rsidRPr="00F3495E" w:rsidRDefault="00941CD2" w:rsidP="00F3495E">
      <w:pPr>
        <w:rPr>
          <w:rFonts w:ascii="Arial" w:hAnsi="Arial" w:cs="Arial"/>
        </w:rPr>
      </w:pPr>
      <w:r w:rsidRPr="00F3495E">
        <w:rPr>
          <w:rFonts w:ascii="Arial" w:hAnsi="Arial" w:cs="Arial"/>
        </w:rPr>
        <w:t xml:space="preserve">- </w:t>
      </w:r>
      <w:r w:rsidR="001F23AF" w:rsidRPr="00F3495E">
        <w:rPr>
          <w:rFonts w:ascii="Arial" w:hAnsi="Arial" w:cs="Arial"/>
        </w:rPr>
        <w:t>έλεγχο</w:t>
      </w:r>
      <w:r w:rsidRPr="00F3495E">
        <w:rPr>
          <w:rFonts w:ascii="Arial" w:hAnsi="Arial" w:cs="Arial"/>
        </w:rPr>
        <w:t>ς</w:t>
      </w:r>
      <w:r w:rsidR="001F23AF" w:rsidRPr="00F3495E">
        <w:rPr>
          <w:rFonts w:ascii="Arial" w:hAnsi="Arial" w:cs="Arial"/>
        </w:rPr>
        <w:t xml:space="preserve"> του καρπού, αντιβραχίου και ωμικής ζώνης</w:t>
      </w:r>
    </w:p>
    <w:p w:rsidR="001F23AF" w:rsidRPr="00F3495E" w:rsidRDefault="001F23AF" w:rsidP="00F3495E">
      <w:pPr>
        <w:rPr>
          <w:rFonts w:ascii="Arial" w:hAnsi="Arial" w:cs="Arial"/>
        </w:rPr>
      </w:pPr>
      <w:r w:rsidRPr="00F3495E">
        <w:rPr>
          <w:rFonts w:ascii="Arial" w:hAnsi="Arial" w:cs="Arial"/>
        </w:rPr>
        <w:t>-  κίνηση, σταθερότητα, δύναμη δακτύλων</w:t>
      </w:r>
    </w:p>
    <w:p w:rsidR="001F23AF" w:rsidRPr="00F3495E" w:rsidRDefault="001F23AF" w:rsidP="00F3495E">
      <w:pPr>
        <w:rPr>
          <w:rFonts w:ascii="Arial" w:hAnsi="Arial" w:cs="Arial"/>
        </w:rPr>
      </w:pPr>
      <w:r w:rsidRPr="00F3495E">
        <w:rPr>
          <w:rFonts w:ascii="Arial" w:hAnsi="Arial" w:cs="Arial"/>
        </w:rPr>
        <w:t>- προσανατολισμό</w:t>
      </w:r>
      <w:r w:rsidR="00941CD2" w:rsidRPr="00F3495E">
        <w:rPr>
          <w:rFonts w:ascii="Arial" w:hAnsi="Arial" w:cs="Arial"/>
        </w:rPr>
        <w:t xml:space="preserve">ς </w:t>
      </w:r>
      <w:r w:rsidRPr="00F3495E">
        <w:rPr>
          <w:rFonts w:ascii="Arial" w:hAnsi="Arial" w:cs="Arial"/>
        </w:rPr>
        <w:t xml:space="preserve"> χώρου</w:t>
      </w:r>
    </w:p>
    <w:p w:rsidR="001F23AF" w:rsidRPr="00F3495E" w:rsidRDefault="001F23AF" w:rsidP="00F3495E">
      <w:pPr>
        <w:rPr>
          <w:rFonts w:ascii="Arial" w:hAnsi="Arial" w:cs="Arial"/>
        </w:rPr>
      </w:pPr>
      <w:r w:rsidRPr="00F3495E">
        <w:rPr>
          <w:rFonts w:ascii="Arial" w:hAnsi="Arial" w:cs="Arial"/>
        </w:rPr>
        <w:t>-αντιγραφή</w:t>
      </w:r>
    </w:p>
    <w:p w:rsidR="001F23AF" w:rsidRPr="00F3495E" w:rsidRDefault="001F23AF" w:rsidP="00F3495E">
      <w:pPr>
        <w:rPr>
          <w:rFonts w:ascii="Arial" w:hAnsi="Arial" w:cs="Arial"/>
        </w:rPr>
      </w:pPr>
      <w:r w:rsidRPr="00F3495E">
        <w:rPr>
          <w:rFonts w:ascii="Arial" w:hAnsi="Arial" w:cs="Arial"/>
        </w:rPr>
        <w:t xml:space="preserve">- </w:t>
      </w:r>
      <w:r w:rsidR="00941CD2" w:rsidRPr="00F3495E">
        <w:rPr>
          <w:rFonts w:ascii="Arial" w:hAnsi="Arial" w:cs="Arial"/>
        </w:rPr>
        <w:t>οπτική αντίληψη και παρατηρητικότητα</w:t>
      </w:r>
    </w:p>
    <w:p w:rsidR="001717BC" w:rsidRPr="00F3495E" w:rsidRDefault="001717BC" w:rsidP="00F3495E">
      <w:pPr>
        <w:rPr>
          <w:rFonts w:ascii="Arial" w:hAnsi="Arial" w:cs="Arial"/>
        </w:rPr>
      </w:pPr>
      <w:r w:rsidRPr="00F3495E">
        <w:rPr>
          <w:rFonts w:ascii="Arial" w:hAnsi="Arial" w:cs="Arial"/>
        </w:rPr>
        <w:t xml:space="preserve">- εστίαση της  προσοχής </w:t>
      </w:r>
    </w:p>
    <w:p w:rsidR="004629E3" w:rsidRPr="00F3495E" w:rsidRDefault="004629E3" w:rsidP="00F3495E">
      <w:pPr>
        <w:rPr>
          <w:rFonts w:ascii="Arial" w:hAnsi="Arial" w:cs="Arial"/>
        </w:rPr>
      </w:pPr>
      <w:r w:rsidRPr="00F3495E">
        <w:rPr>
          <w:rFonts w:ascii="Arial" w:hAnsi="Arial" w:cs="Arial"/>
        </w:rPr>
        <w:t xml:space="preserve">Πριν δώσουμε στο παιδί το μολύβι ή τον μαρκαδόρο του ζητάμε να κάνει την διαδρομή με το δάχτυλο. Με αυτό τον τρόπο  θα κατανοήσει καλύτερα την διαδρομή που πρέπει να ακολουθήσει και θα πρέπει  να την  θυμηθεί  με το μολύβι. </w:t>
      </w:r>
    </w:p>
    <w:p w:rsidR="004629E3" w:rsidRPr="00BE0E98" w:rsidRDefault="00056A79" w:rsidP="00F3495E">
      <w:pPr>
        <w:rPr>
          <w:rFonts w:ascii="Arial" w:hAnsi="Arial" w:cs="Arial"/>
          <w:sz w:val="18"/>
          <w:szCs w:val="18"/>
        </w:rPr>
      </w:pPr>
      <w:r w:rsidRPr="00BE0E98">
        <w:rPr>
          <w:rFonts w:ascii="Arial" w:hAnsi="Arial" w:cs="Arial"/>
          <w:sz w:val="18"/>
          <w:szCs w:val="18"/>
        </w:rPr>
        <w:t>(Μπορείτε να βρείτε και να εκτυπώσετε λαβύρινθους στην συνέχεια της σελίδας</w:t>
      </w:r>
      <w:r w:rsidR="00BE0E98" w:rsidRPr="00BE0E98">
        <w:rPr>
          <w:rFonts w:ascii="Arial" w:hAnsi="Arial" w:cs="Arial"/>
          <w:sz w:val="18"/>
          <w:szCs w:val="18"/>
        </w:rPr>
        <w:t>)</w:t>
      </w: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1A40EC" w:rsidRDefault="001A40EC" w:rsidP="00F3495E">
      <w:pPr>
        <w:rPr>
          <w:rFonts w:ascii="Arial" w:hAnsi="Arial" w:cs="Arial"/>
        </w:rPr>
      </w:pPr>
    </w:p>
    <w:p w:rsidR="00944817" w:rsidRDefault="00944817" w:rsidP="00F3495E">
      <w:pPr>
        <w:rPr>
          <w:rFonts w:ascii="Arial" w:hAnsi="Arial" w:cs="Arial"/>
        </w:rPr>
      </w:pPr>
      <w:r>
        <w:rPr>
          <w:rFonts w:ascii="Arial" w:hAnsi="Arial" w:cs="Arial"/>
          <w:noProof/>
          <w:lang w:eastAsia="el-GR"/>
        </w:rPr>
        <w:drawing>
          <wp:inline distT="0" distB="0" distL="0" distR="0">
            <wp:extent cx="5270435" cy="7762875"/>
            <wp:effectExtent l="0" t="0" r="6985" b="0"/>
            <wp:docPr id="1" name="Εικόνα 1" descr="C:\Users\George\Downloads\Λαβύρινθο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wnloads\Λαβύρινθος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7768583"/>
                    </a:xfrm>
                    <a:prstGeom prst="rect">
                      <a:avLst/>
                    </a:prstGeom>
                    <a:noFill/>
                    <a:ln>
                      <a:noFill/>
                    </a:ln>
                  </pic:spPr>
                </pic:pic>
              </a:graphicData>
            </a:graphic>
          </wp:inline>
        </w:drawing>
      </w:r>
    </w:p>
    <w:p w:rsidR="00944817" w:rsidRDefault="00944817" w:rsidP="00F3495E">
      <w:pPr>
        <w:rPr>
          <w:rFonts w:ascii="Arial" w:hAnsi="Arial" w:cs="Arial"/>
        </w:rPr>
      </w:pPr>
    </w:p>
    <w:p w:rsidR="00944817" w:rsidRDefault="00944817" w:rsidP="00F3495E">
      <w:pPr>
        <w:rPr>
          <w:rFonts w:ascii="Arial" w:hAnsi="Arial" w:cs="Arial"/>
        </w:rPr>
      </w:pPr>
    </w:p>
    <w:p w:rsidR="00944817" w:rsidRDefault="00944817" w:rsidP="00F3495E">
      <w:pPr>
        <w:rPr>
          <w:rFonts w:ascii="Arial" w:hAnsi="Arial" w:cs="Arial"/>
        </w:rPr>
      </w:pPr>
    </w:p>
    <w:p w:rsidR="00944817" w:rsidRDefault="00944817" w:rsidP="00F3495E">
      <w:pPr>
        <w:rPr>
          <w:rFonts w:ascii="Arial" w:hAnsi="Arial" w:cs="Arial"/>
        </w:rPr>
      </w:pPr>
      <w:r>
        <w:rPr>
          <w:rFonts w:ascii="Arial" w:hAnsi="Arial" w:cs="Arial"/>
          <w:noProof/>
          <w:lang w:eastAsia="el-GR"/>
        </w:rPr>
        <w:drawing>
          <wp:inline distT="0" distB="0" distL="0" distR="0">
            <wp:extent cx="5581650" cy="7781925"/>
            <wp:effectExtent l="0" t="0" r="0" b="9525"/>
            <wp:docPr id="2" name="Εικόνα 2" descr="C:\Users\George\Downloads\λαβύρινθο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Downloads\λαβύρινθος2.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1650" cy="7781925"/>
                    </a:xfrm>
                    <a:prstGeom prst="rect">
                      <a:avLst/>
                    </a:prstGeom>
                    <a:noFill/>
                    <a:ln>
                      <a:noFill/>
                    </a:ln>
                  </pic:spPr>
                </pic:pic>
              </a:graphicData>
            </a:graphic>
          </wp:inline>
        </w:drawing>
      </w:r>
    </w:p>
    <w:p w:rsidR="00944817" w:rsidRDefault="00944817" w:rsidP="00F3495E">
      <w:pPr>
        <w:rPr>
          <w:rFonts w:ascii="Arial" w:hAnsi="Arial" w:cs="Arial"/>
        </w:rPr>
      </w:pPr>
    </w:p>
    <w:p w:rsidR="001A40EC" w:rsidRDefault="001A40EC" w:rsidP="00F3495E">
      <w:pPr>
        <w:rPr>
          <w:rFonts w:ascii="Arial" w:hAnsi="Arial" w:cs="Arial"/>
        </w:rPr>
      </w:pPr>
    </w:p>
    <w:p w:rsidR="00944817" w:rsidRDefault="001A40EC" w:rsidP="00F3495E">
      <w:pPr>
        <w:rPr>
          <w:rFonts w:ascii="Arial" w:hAnsi="Arial" w:cs="Arial"/>
          <w:noProof/>
          <w:lang w:eastAsia="el-GR"/>
        </w:rPr>
      </w:pPr>
      <w:r>
        <w:rPr>
          <w:rFonts w:ascii="Arial" w:hAnsi="Arial" w:cs="Arial"/>
          <w:noProof/>
          <w:lang w:eastAsia="el-GR"/>
        </w:rPr>
        <w:drawing>
          <wp:inline distT="0" distB="0" distL="0" distR="0">
            <wp:extent cx="5343525" cy="7991475"/>
            <wp:effectExtent l="0" t="0" r="9525" b="9525"/>
            <wp:docPr id="4" name="Εικόνα 4" descr="C:\Users\George\Downloads\λαβύρινθο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Downloads\λαβύρινθος4.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7991475"/>
                    </a:xfrm>
                    <a:prstGeom prst="rect">
                      <a:avLst/>
                    </a:prstGeom>
                    <a:noFill/>
                    <a:ln>
                      <a:noFill/>
                    </a:ln>
                  </pic:spPr>
                </pic:pic>
              </a:graphicData>
            </a:graphic>
          </wp:inline>
        </w:drawing>
      </w:r>
    </w:p>
    <w:p w:rsidR="00BA5A5D" w:rsidRDefault="001A40EC" w:rsidP="00F3495E">
      <w:pPr>
        <w:rPr>
          <w:rFonts w:ascii="Arial" w:hAnsi="Arial" w:cs="Arial"/>
        </w:rPr>
      </w:pPr>
      <w:r>
        <w:rPr>
          <w:rFonts w:ascii="Arial" w:hAnsi="Arial" w:cs="Arial"/>
          <w:noProof/>
          <w:lang w:eastAsia="el-GR"/>
        </w:rPr>
        <w:lastRenderedPageBreak/>
        <w:drawing>
          <wp:inline distT="0" distB="0" distL="0" distR="0">
            <wp:extent cx="5476875" cy="9229725"/>
            <wp:effectExtent l="0" t="0" r="9525" b="9525"/>
            <wp:docPr id="6" name="Εικόνα 6" descr="C:\Users\George\Downloads\λαβυρινθο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Downloads\λαβυρινθος8.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9229725"/>
                    </a:xfrm>
                    <a:prstGeom prst="rect">
                      <a:avLst/>
                    </a:prstGeom>
                    <a:noFill/>
                    <a:ln>
                      <a:noFill/>
                    </a:ln>
                  </pic:spPr>
                </pic:pic>
              </a:graphicData>
            </a:graphic>
          </wp:inline>
        </w:drawing>
      </w:r>
    </w:p>
    <w:p w:rsidR="00944817" w:rsidRDefault="00944817" w:rsidP="00F3495E">
      <w:pPr>
        <w:rPr>
          <w:rFonts w:ascii="Arial" w:hAnsi="Arial" w:cs="Arial"/>
          <w:noProof/>
          <w:lang w:eastAsia="el-GR"/>
        </w:rPr>
      </w:pPr>
      <w:r>
        <w:rPr>
          <w:rFonts w:ascii="Arial" w:hAnsi="Arial" w:cs="Arial"/>
          <w:noProof/>
          <w:lang w:eastAsia="el-GR"/>
        </w:rPr>
        <w:lastRenderedPageBreak/>
        <w:drawing>
          <wp:inline distT="0" distB="0" distL="0" distR="0">
            <wp:extent cx="5276850" cy="8753475"/>
            <wp:effectExtent l="0" t="0" r="0" b="9525"/>
            <wp:docPr id="7" name="Εικόνα 7" descr="C:\Users\George\Downloads\λαβυρινθο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e\Downloads\λαβυρινθος5.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8749262"/>
                    </a:xfrm>
                    <a:prstGeom prst="rect">
                      <a:avLst/>
                    </a:prstGeom>
                    <a:noFill/>
                    <a:ln>
                      <a:noFill/>
                    </a:ln>
                  </pic:spPr>
                </pic:pic>
              </a:graphicData>
            </a:graphic>
          </wp:inline>
        </w:drawing>
      </w:r>
    </w:p>
    <w:p w:rsidR="000E3940" w:rsidRDefault="000E3940" w:rsidP="00F3495E">
      <w:pPr>
        <w:rPr>
          <w:rFonts w:ascii="Arial" w:hAnsi="Arial" w:cs="Arial"/>
          <w:noProof/>
          <w:lang w:eastAsia="el-GR"/>
        </w:rPr>
      </w:pPr>
      <w:r>
        <w:rPr>
          <w:rFonts w:ascii="Arial" w:hAnsi="Arial" w:cs="Arial"/>
          <w:noProof/>
          <w:lang w:eastAsia="el-GR"/>
        </w:rPr>
        <w:lastRenderedPageBreak/>
        <w:drawing>
          <wp:inline distT="0" distB="0" distL="0" distR="0">
            <wp:extent cx="5886450" cy="8801100"/>
            <wp:effectExtent l="0" t="0" r="0" b="0"/>
            <wp:docPr id="9" name="Εικόνα 9" descr="C:\Users\George\Downloads\λαβυριωθο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e\Downloads\λαβυριωθος6.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0" cy="8801100"/>
                    </a:xfrm>
                    <a:prstGeom prst="rect">
                      <a:avLst/>
                    </a:prstGeom>
                    <a:noFill/>
                    <a:ln>
                      <a:noFill/>
                    </a:ln>
                  </pic:spPr>
                </pic:pic>
              </a:graphicData>
            </a:graphic>
          </wp:inline>
        </w:drawing>
      </w:r>
    </w:p>
    <w:p w:rsidR="00BA5A5D" w:rsidRPr="00F3495E" w:rsidRDefault="00BA5A5D" w:rsidP="00F3495E">
      <w:pPr>
        <w:rPr>
          <w:rFonts w:ascii="Arial" w:hAnsi="Arial" w:cs="Arial"/>
          <w:noProof/>
          <w:lang w:eastAsia="el-GR"/>
        </w:rPr>
      </w:pPr>
      <w:r>
        <w:rPr>
          <w:rFonts w:ascii="Arial" w:hAnsi="Arial" w:cs="Arial"/>
          <w:noProof/>
          <w:lang w:eastAsia="el-GR"/>
        </w:rPr>
        <w:lastRenderedPageBreak/>
        <w:drawing>
          <wp:inline distT="0" distB="0" distL="0" distR="0">
            <wp:extent cx="6000750" cy="8772525"/>
            <wp:effectExtent l="0" t="0" r="0" b="9525"/>
            <wp:docPr id="10" name="Εικόνα 10" descr="C:\Users\George\Downloads\λαβυρινθος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orge\Downloads\λαβυρινθος7 (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0" cy="8772525"/>
                    </a:xfrm>
                    <a:prstGeom prst="rect">
                      <a:avLst/>
                    </a:prstGeom>
                    <a:noFill/>
                    <a:ln>
                      <a:noFill/>
                    </a:ln>
                  </pic:spPr>
                </pic:pic>
              </a:graphicData>
            </a:graphic>
          </wp:inline>
        </w:drawing>
      </w:r>
    </w:p>
    <w:sectPr w:rsidR="00BA5A5D" w:rsidRPr="00F3495E" w:rsidSect="00B324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2F9"/>
    <w:rsid w:val="00056A79"/>
    <w:rsid w:val="000E3940"/>
    <w:rsid w:val="001717BC"/>
    <w:rsid w:val="001820F0"/>
    <w:rsid w:val="001A40EC"/>
    <w:rsid w:val="001B68ED"/>
    <w:rsid w:val="001F23AF"/>
    <w:rsid w:val="004629E3"/>
    <w:rsid w:val="0074368C"/>
    <w:rsid w:val="00814B16"/>
    <w:rsid w:val="008F5576"/>
    <w:rsid w:val="009352F9"/>
    <w:rsid w:val="00941CD2"/>
    <w:rsid w:val="00944817"/>
    <w:rsid w:val="00AD5407"/>
    <w:rsid w:val="00AE4243"/>
    <w:rsid w:val="00B324F5"/>
    <w:rsid w:val="00BA5A5D"/>
    <w:rsid w:val="00BE0E98"/>
    <w:rsid w:val="00F349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0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4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0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4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163</Words>
  <Characters>883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agg</cp:lastModifiedBy>
  <cp:revision>9</cp:revision>
  <dcterms:created xsi:type="dcterms:W3CDTF">2020-04-07T09:30:00Z</dcterms:created>
  <dcterms:modified xsi:type="dcterms:W3CDTF">2020-04-11T09:59:00Z</dcterms:modified>
</cp:coreProperties>
</file>